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F2" w:rsidRDefault="005266F2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  <w:t xml:space="preserve">                     </w:t>
      </w:r>
    </w:p>
    <w:p w:rsidR="005266F2" w:rsidRDefault="005266F2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  <w:t xml:space="preserve">                  </w:t>
      </w:r>
    </w:p>
    <w:p w:rsidR="00CF2D1B" w:rsidRPr="005266F2" w:rsidRDefault="005266F2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  <w:t xml:space="preserve">                   </w:t>
      </w:r>
      <w:r w:rsidR="00F55653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  <w:t xml:space="preserve">Урок  </w:t>
      </w:r>
      <w:bookmarkStart w:id="0" w:name="_GoBack"/>
      <w:bookmarkEnd w:id="0"/>
      <w:r w:rsidRPr="005266F2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  <w:t xml:space="preserve"> української літератури у 8 класі</w:t>
      </w:r>
    </w:p>
    <w:p w:rsidR="005266F2" w:rsidRPr="00FF6553" w:rsidRDefault="005266F2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>Тема</w:t>
      </w:r>
      <w:r w:rsidRPr="005266F2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Українські  історичні пісні</w:t>
      </w:r>
      <w:r w:rsidRPr="005266F2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.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eastAsia="uk-UA"/>
        </w:rPr>
        <w:t>«Зажурилась Україна»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, </w:t>
      </w:r>
      <w:r w:rsidRPr="00CF2D1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«Та, ой, як крикнув же козак </w:t>
      </w:r>
      <w:r w:rsidR="00FF6553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eastAsia="uk-UA"/>
        </w:rPr>
        <w:t>Сірко».</w:t>
      </w:r>
    </w:p>
    <w:p w:rsidR="00CF2D1B" w:rsidRPr="00CF2D1B" w:rsidRDefault="00CF2D1B" w:rsidP="00CF2D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uk-UA" w:eastAsia="uk-UA"/>
        </w:rPr>
      </w:pPr>
    </w:p>
    <w:p w:rsidR="00CF2D1B" w:rsidRPr="00CF2D1B" w:rsidRDefault="00CF2D1B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>Мета:</w:t>
      </w:r>
      <w:r w:rsidRPr="00CF2D1B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ознайомити учнів із жанром української історичної пісні, з  піснями про боротьбу козаків з ту</w:t>
      </w:r>
      <w:r w:rsidR="00FF6553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рецько-татарськими нападниками;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розвивати логічне мислення школярів, навички  аналізу ліро-епічних творів,</w:t>
      </w:r>
      <w:r w:rsidR="00FF6553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формувати вміння грамотно висловлювати свої думки, почуття, спостереження, робити висновки; виховувати  патріотизм та почуття  поваги до  славного  героїчного  минулого нашого народу.</w:t>
      </w:r>
    </w:p>
    <w:p w:rsidR="005266F2" w:rsidRDefault="005266F2" w:rsidP="00CF2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CF2D1B" w:rsidRPr="005266F2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/>
        </w:rPr>
        <w:t>Обладнання:</w:t>
      </w:r>
      <w:r w:rsidRPr="00FF655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/>
        </w:rPr>
        <w:t>ПК, презентація, відеоролик, аудіозапис</w:t>
      </w:r>
      <w:r w:rsidRPr="00CF2D1B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опорна таблиця «Тематичні групи україн</w:t>
      </w:r>
      <w:r w:rsidR="00FF6553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ських  історичних пісень»,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портрет Івана Сірка.</w:t>
      </w: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/>
        </w:rPr>
        <w:t>Тип уроку:</w:t>
      </w:r>
      <w:r w:rsidRPr="00FF6553">
        <w:rPr>
          <w:rFonts w:ascii="Times New Roman" w:eastAsia="Calibri" w:hAnsi="Times New Roman" w:cs="Times New Roman"/>
          <w:bCs/>
          <w:color w:val="FF0000"/>
          <w:sz w:val="28"/>
          <w:szCs w:val="28"/>
          <w:lang w:val="uk-UA"/>
        </w:rPr>
        <w:t xml:space="preserve">   </w:t>
      </w:r>
      <w:r w:rsidRPr="00CF2D1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урок </w:t>
      </w:r>
      <w:r w:rsidRPr="00CF2D1B">
        <w:rPr>
          <w:rFonts w:ascii="Times New Roman" w:eastAsia="Calibri" w:hAnsi="Times New Roman" w:cs="Times New Roman"/>
          <w:sz w:val="28"/>
          <w:szCs w:val="28"/>
          <w:lang w:val="uk-UA"/>
        </w:rPr>
        <w:t>засвоєння нових знань.</w:t>
      </w: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 xml:space="preserve">Методи, прийоми і форми роботи: </w:t>
      </w:r>
      <w:r w:rsidRPr="005266F2">
        <w:rPr>
          <w:rFonts w:ascii="Times New Roman" w:eastAsia="Calibri" w:hAnsi="Times New Roman" w:cs="Times New Roman"/>
          <w:sz w:val="28"/>
          <w:szCs w:val="28"/>
          <w:lang w:val="uk-UA"/>
        </w:rPr>
        <w:t>розповідь учителя, бесіда,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266F2">
        <w:rPr>
          <w:rFonts w:ascii="Times New Roman" w:eastAsia="Calibri" w:hAnsi="Times New Roman" w:cs="Times New Roman"/>
          <w:sz w:val="28"/>
          <w:szCs w:val="28"/>
          <w:lang w:val="uk-UA"/>
        </w:rPr>
        <w:t>методичний прийом «Мозковий штурм»,</w:t>
      </w:r>
      <w:r w:rsidR="00930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словникова робота,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інтерактивна вправа «Так чи  Ні».</w:t>
      </w: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Міжпредметні зв</w:t>
      </w:r>
      <w:r w:rsidRPr="00DC0FC6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’</w:t>
      </w: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язки:</w:t>
      </w:r>
      <w:r w:rsidRPr="00FF655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історія України</w:t>
      </w: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Теорія літератури:</w:t>
      </w:r>
      <w:r w:rsidRPr="00FF655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 </w:t>
      </w:r>
      <w:r w:rsidRPr="005266F2">
        <w:rPr>
          <w:rFonts w:ascii="Times New Roman" w:eastAsia="Calibri" w:hAnsi="Times New Roman" w:cs="Times New Roman"/>
          <w:sz w:val="28"/>
          <w:szCs w:val="28"/>
          <w:lang w:val="uk-UA"/>
        </w:rPr>
        <w:t>історична пісня</w:t>
      </w:r>
    </w:p>
    <w:p w:rsidR="005266F2" w:rsidRPr="005266F2" w:rsidRDefault="005266F2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F2D1B" w:rsidRPr="005266F2" w:rsidRDefault="00CF2D1B" w:rsidP="00CF2D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5266F2" w:rsidRDefault="00CF2D1B" w:rsidP="00CF2D1B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                </w:t>
      </w:r>
      <w:r w:rsidR="005266F2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                              </w:t>
      </w:r>
    </w:p>
    <w:p w:rsidR="005266F2" w:rsidRPr="00FF6553" w:rsidRDefault="005266F2" w:rsidP="00CF2D1B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CF2D1B" w:rsidRPr="00FF6553" w:rsidRDefault="005266F2" w:rsidP="00CF2D1B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 xml:space="preserve">           </w:t>
      </w:r>
      <w:r w:rsidR="009306DA"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 xml:space="preserve">                              </w:t>
      </w: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 xml:space="preserve">   </w:t>
      </w:r>
      <w:r w:rsidR="00CF2D1B"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>ХІД УРОКУ</w:t>
      </w: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                                      </w:t>
      </w:r>
      <w:r w:rsidRPr="00CF2D1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     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</w:t>
      </w:r>
    </w:p>
    <w:p w:rsidR="005266F2" w:rsidRDefault="00CF2D1B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                                                  </w:t>
      </w:r>
    </w:p>
    <w:p w:rsidR="00CF2D1B" w:rsidRPr="00CF2D1B" w:rsidRDefault="005266F2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                                                  </w:t>
      </w:r>
      <w:r w:rsidR="00CF2D1B"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Українська пісня - це бездонна душа</w:t>
      </w: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                                                  українського народу, його слава</w:t>
      </w:r>
    </w:p>
    <w:p w:rsidR="00CF2D1B" w:rsidRPr="00FF6553" w:rsidRDefault="00CF2D1B" w:rsidP="00FF6553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Cs/>
          <w:iCs/>
          <w:color w:val="FF0000"/>
          <w:sz w:val="28"/>
          <w:szCs w:val="28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О.Довженко</w:t>
      </w:r>
      <w:r w:rsidRPr="00CF2D1B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br/>
      </w:r>
      <w:r w:rsidR="00FF6553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       </w:t>
      </w:r>
      <w:r w:rsidRPr="00CF2D1B">
        <w:rPr>
          <w:rFonts w:ascii="Times New Roman" w:eastAsia="Calibri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Організаційна частина</w:t>
      </w:r>
    </w:p>
    <w:p w:rsidR="00CF2D1B" w:rsidRPr="00FF6553" w:rsidRDefault="00CF2D1B" w:rsidP="00CF2D1B">
      <w:pPr>
        <w:keepNext/>
        <w:keepLines/>
        <w:spacing w:after="0" w:line="360" w:lineRule="auto"/>
        <w:ind w:left="40" w:firstLine="527"/>
        <w:jc w:val="both"/>
        <w:outlineLvl w:val="3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CF2D1B" w:rsidRPr="00FF6553" w:rsidRDefault="00FF6553" w:rsidP="00CF2D1B">
      <w:pPr>
        <w:keepNext/>
        <w:keepLines/>
        <w:spacing w:after="0" w:line="360" w:lineRule="auto"/>
        <w:ind w:left="40" w:firstLine="527"/>
        <w:jc w:val="both"/>
        <w:outlineLvl w:val="3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  <w:r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</w:t>
      </w:r>
      <w:r w:rsidR="00CF2D1B"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Мотивація навчальної діяльності</w:t>
      </w: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</w:p>
    <w:p w:rsidR="00CF2D1B" w:rsidRPr="00CF2D1B" w:rsidRDefault="009306DA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52495D7" wp14:editId="6794F953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F2D1B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«Українська пісня –   це бездонна душа українського народу, його слава», – так з великою любов</w:t>
      </w:r>
      <w:r w:rsidRPr="00CF2D1B">
        <w:rPr>
          <w:rFonts w:ascii="Times New Roman" w:eastAsia="Calibri" w:hAnsi="Times New Roman" w:cs="Times New Roman"/>
          <w:color w:val="000000"/>
          <w:sz w:val="28"/>
          <w:szCs w:val="28"/>
          <w:lang w:eastAsia="uk-UA"/>
        </w:rPr>
        <w:t>’</w:t>
      </w:r>
      <w:r w:rsidRPr="00CF2D1B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ю і теплом у  серці писав про українську пісню наш великий земляк Олександр Довженко.</w:t>
      </w:r>
      <w:r w:rsidRPr="00CF2D1B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З давніх часів український народ складав пісні, у яких відображав своє життя, події вже минулі, й ті, що тільки відбулися. Саме  з</w:t>
      </w:r>
      <w:r w:rsidRPr="00CF2D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авдяки пісням можна дізнатися про величну і багату на події </w:t>
      </w:r>
      <w:r w:rsidR="005266F2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F2D1B">
        <w:rPr>
          <w:rFonts w:ascii="Times New Roman" w:eastAsia="Calibri" w:hAnsi="Times New Roman" w:cs="Times New Roman"/>
          <w:bCs/>
          <w:iCs/>
          <w:sz w:val="28"/>
          <w:szCs w:val="28"/>
        </w:rPr>
        <w:t>історію</w:t>
      </w:r>
      <w:r w:rsidR="005266F2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F2D1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народу України.</w:t>
      </w:r>
    </w:p>
    <w:p w:rsidR="005266F2" w:rsidRDefault="005266F2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</w:p>
    <w:p w:rsidR="005266F2" w:rsidRPr="00FF6553" w:rsidRDefault="00CF2D1B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Актуалізація   опорних  знань учнів </w:t>
      </w:r>
    </w:p>
    <w:p w:rsidR="005266F2" w:rsidRPr="00FF6553" w:rsidRDefault="005266F2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  <w:t>( Прийом «Мозковий штурм»)</w:t>
      </w:r>
    </w:p>
    <w:p w:rsidR="005266F2" w:rsidRDefault="005266F2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</w:pPr>
    </w:p>
    <w:p w:rsidR="00CF2D1B" w:rsidRDefault="00CF2D1B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 </w:t>
      </w:r>
      <w:r w:rsidR="009306DA">
        <w:rPr>
          <w:rFonts w:ascii="Times New Roman" w:eastAsia="Calibri" w:hAnsi="Times New Roman" w:cs="Times New Roman"/>
          <w:b/>
          <w:bCs/>
          <w:iCs/>
          <w:noProof/>
          <w:color w:val="FF0000"/>
          <w:sz w:val="28"/>
          <w:szCs w:val="28"/>
        </w:rPr>
        <w:drawing>
          <wp:inline distT="0" distB="0" distL="0" distR="0" wp14:anchorId="7AA9B218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6F2" w:rsidRPr="00CF2D1B" w:rsidRDefault="005266F2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  <w:lang w:val="uk-UA"/>
        </w:rPr>
      </w:pP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A8A46A3" wp14:editId="25C4E4A3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uk-UA"/>
        </w:rPr>
      </w:pPr>
      <w:bookmarkStart w:id="1" w:name="bookmark1"/>
    </w:p>
    <w:p w:rsidR="00CF2D1B" w:rsidRPr="00CF2D1B" w:rsidRDefault="00CF2D1B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uk-UA"/>
        </w:rPr>
      </w:pPr>
    </w:p>
    <w:p w:rsidR="005266F2" w:rsidRDefault="005266F2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uk-UA"/>
        </w:rPr>
      </w:pPr>
    </w:p>
    <w:p w:rsidR="00CF2D1B" w:rsidRPr="00FF6553" w:rsidRDefault="00FF6553" w:rsidP="00CF2D1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 w:eastAsia="uk-UA"/>
        </w:rPr>
      </w:pPr>
      <w:r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</w:t>
      </w:r>
      <w:r w:rsidR="00CF2D1B" w:rsidRPr="00FF6553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Вивчення нового матеріалу</w:t>
      </w:r>
      <w:bookmarkEnd w:id="1"/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Сьогодні ми будемо говорити про історичні пісні. Адже ці твори, що розповідають про славне минуле українського народу,</w:t>
      </w:r>
      <w:r w:rsidR="009306DA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дуже важливі для нас.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Вони хвилюють почуттям патріотизму мас.  У них  найяскравіше змальовано образи  народних героїв, що слави  досягли, захищаючи батьківщину від ворогів.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D83F9A4" wp14:editId="1B0CB371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 xml:space="preserve">   </w:t>
      </w:r>
    </w:p>
    <w:p w:rsidR="005266F2" w:rsidRDefault="005266F2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У цих піснях висловлюється ставлення народу до історичних подій чи героїв. Досить часто в історичних піснях оспівуються безіменні герої, але їхня діяльність пов'язана з конкретним історичним періодом. Поява історичних пісень є наслідком розвитку історичної свідомості народу і його художнього мислення. Вони з'явились у </w:t>
      </w:r>
      <w:r w:rsidRPr="00CF2D1B">
        <w:rPr>
          <w:rFonts w:ascii="Times New Roman" w:eastAsia="Calibri" w:hAnsi="Times New Roman" w:cs="Times New Roman"/>
          <w:sz w:val="28"/>
          <w:szCs w:val="28"/>
          <w:lang w:eastAsia="uk-UA"/>
        </w:rPr>
        <w:t>XV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столітті, в період боротьби українського народу проти турецько-татарських загарбників, увібравши традиції героїчного епосу Київської Русі та українських дум.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514CA5A1" wp14:editId="047AF872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F2" w:rsidRDefault="005266F2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CF2D1B" w:rsidRPr="005266F2" w:rsidRDefault="005266F2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Історичні пісні поділяються на</w:t>
      </w:r>
      <w:r w:rsidR="00DC0FC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три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тематичні групи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C99D08D" wp14:editId="33E2B8B2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5266F2" w:rsidRDefault="005266F2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CF2D1B" w:rsidRDefault="00FF6553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2D10488" wp14:editId="47A78F07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F2" w:rsidRPr="005266F2" w:rsidRDefault="005266F2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CF2D1B" w:rsidRPr="00CF2D1B" w:rsidRDefault="005266F2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067C488E" wp14:editId="68F8186B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DA" w:rsidRDefault="009306DA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CF2D1B" w:rsidRDefault="00CF2D1B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9306DA" w:rsidRPr="00CF2D1B" w:rsidRDefault="009306DA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49DA0F6" wp14:editId="3E34E4FE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DA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</w:t>
      </w:r>
    </w:p>
    <w:p w:rsidR="009306DA" w:rsidRDefault="009306DA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Отже, і</w:t>
      </w:r>
      <w:r w:rsidRPr="009306DA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сторичні пісні належать до найкоштовніших перлин поезії українського народу. В них знайшли відображення всі перипетії вітчизняної історії, вони розкрили перед світом кращі риси характеру наших людей: їхню працьовитість, безмежну відданість батьківщині, волелюбність, мужність і стійкість у боротьбі проти соціального і національного гніту.</w:t>
      </w: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9306DA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Історичні пісні відтворюють найголовнішу рису народних героїв — готовність іти на самопожертву заради громадянського добра.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Творцями та виконавцями історичних пісень були очевидці чи     безпосередні учасники подій. Тому дійсність, охоплена історичною піснею, включає сферу історичного життя народу, життя політичного, як внутрішнього, так і зовнішнього. Народ не тільки відтворює події, але і дає їм свою оцінку. Звідси й абсолютно інше ставлення до зображуваного в пісні, як до чогось, що бачив чи чув сам, чого немає у жодному іншому жанрі героїчного епосу.</w:t>
      </w:r>
      <w:r w:rsidRPr="00CF2D1B">
        <w:rPr>
          <w:rFonts w:ascii="Calibri" w:eastAsia="Calibri" w:hAnsi="Calibri" w:cs="Times New Roman"/>
          <w:lang w:val="uk-UA" w:eastAsia="en-US"/>
        </w:rPr>
        <w:t xml:space="preserve"> 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Які ж специфічні </w:t>
      </w:r>
      <w:r w:rsidR="009306DA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жанрово-стильові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риси історичних пісень дають підставу </w:t>
      </w:r>
      <w:r w:rsidR="009306DA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нам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говорити про них як про окремий жанр?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              </w:t>
      </w:r>
    </w:p>
    <w:p w:rsidR="005266F2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lastRenderedPageBreak/>
        <w:t xml:space="preserve">                        </w:t>
      </w:r>
    </w:p>
    <w:p w:rsidR="005266F2" w:rsidRDefault="005266F2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5266F2" w:rsidRDefault="005266F2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5266F2" w:rsidRDefault="009306DA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76325" y="847725"/>
            <wp:positionH relativeFrom="margin">
              <wp:align>center</wp:align>
            </wp:positionH>
            <wp:positionV relativeFrom="margin">
              <wp:align>top</wp:align>
            </wp:positionV>
            <wp:extent cx="4572000" cy="3429000"/>
            <wp:effectExtent l="0" t="0" r="0" b="0"/>
            <wp:wrapSquare wrapText="bothSides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6F2" w:rsidRDefault="005266F2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right="20"/>
        <w:contextualSpacing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  </w:t>
      </w: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720" w:right="20"/>
        <w:contextualSpacing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CF2D1B" w:rsidRPr="00CF2D1B" w:rsidRDefault="00CF2D1B" w:rsidP="00CF2D1B">
      <w:pPr>
        <w:tabs>
          <w:tab w:val="left" w:pos="342"/>
        </w:tabs>
        <w:spacing w:after="0" w:line="360" w:lineRule="auto"/>
        <w:ind w:left="40" w:right="20" w:firstLine="5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Цими ознаками історичні пісні відрізняються від суспільно-побутових. На відміну від усіх інших пісень, які за законами лірики передають стан, думки, почуття, переживання ліричного героя, історичним пісням властива недієвість. Подібно до епічних творів у них є стійкий сюжет, який розгортається за законами епічних жанрів, має традиційну композицію (зав´язку, розвиток подій, кульмінацію, розв´язку). </w:t>
      </w:r>
    </w:p>
    <w:p w:rsidR="00CF2D1B" w:rsidRPr="00CF2D1B" w:rsidRDefault="009306DA" w:rsidP="00CF2D1B">
      <w:pPr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                    </w:t>
      </w:r>
      <w:r w:rsidR="00CF2D1B"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="00CF2D1B" w:rsidRPr="00CF2D1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Історична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основа пісні</w:t>
      </w:r>
      <w:r w:rsidR="00CF2D1B" w:rsidRPr="00CF2D1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«Зажурилась Україна»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762000</wp:posOffset>
            </wp:positionH>
            <wp:positionV relativeFrom="margin">
              <wp:posOffset>5743575</wp:posOffset>
            </wp:positionV>
            <wp:extent cx="4572000" cy="3429000"/>
            <wp:effectExtent l="0" t="0" r="0" b="0"/>
            <wp:wrapSquare wrapText="bothSides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Робота з підручником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/>
        </w:rPr>
        <w:t>Виразне читання тексту пісні «Зажурилась Україна»</w:t>
      </w:r>
    </w:p>
    <w:tbl>
      <w:tblPr>
        <w:tblW w:w="94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 w:firstRow="1" w:lastRow="0" w:firstColumn="1" w:lastColumn="0" w:noHBand="0" w:noVBand="0"/>
      </w:tblPr>
      <w:tblGrid>
        <w:gridCol w:w="4296"/>
        <w:gridCol w:w="5104"/>
      </w:tblGrid>
      <w:tr w:rsidR="00CF2D1B" w:rsidRPr="00CF2D1B" w:rsidTr="00CF2D1B">
        <w:trPr>
          <w:trHeight w:val="70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2D1B" w:rsidRPr="00CF2D1B" w:rsidRDefault="00CF2D1B" w:rsidP="00CF2D1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Зажурилась Україна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 xml:space="preserve">         Зажурилась Україна,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 xml:space="preserve">         Бо нічим прожити,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Витоптала орда кіньми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Маленькії діти,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Котрі молодії –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У полон забрано: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Як зайняли, то й погнали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До пана, до хана.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Годі тобі, пане-брате,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Ґринджоли малювати,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Бери шаблю гостру, довгу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 xml:space="preserve">Та йдем воювати! </w:t>
            </w:r>
          </w:p>
        </w:tc>
        <w:tc>
          <w:tcPr>
            <w:tcW w:w="5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2D1B" w:rsidRPr="00CF2D1B" w:rsidRDefault="00CF2D1B" w:rsidP="00CF2D1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Ой ти станеш на воротях,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А я в закаулку,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Дамо тому стиха лиха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Та вражому турку!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Ой ти станеш з шабелькою,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А я з кулаками,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Ой щоб слава не пропала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Поміж козаками.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Ой козак до оружини,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Бурлака до дрюка: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>Оце тобі, вражий турчин,</w:t>
            </w:r>
            <w:r w:rsidRPr="00CF2D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  <w:t xml:space="preserve">З душею розлука. </w:t>
            </w:r>
          </w:p>
        </w:tc>
      </w:tr>
    </w:tbl>
    <w:p w:rsidR="00CF2D1B" w:rsidRDefault="00CF2D1B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9306DA" w:rsidRP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9306DA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Словникова робота</w:t>
      </w:r>
    </w:p>
    <w:p w:rsid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Орда –</w:t>
      </w:r>
      <w:r w:rsidR="00DC0FC6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турецьке, татарське військо;</w:t>
      </w:r>
    </w:p>
    <w:p w:rsid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хан –</w:t>
      </w:r>
      <w:r w:rsidR="00DC0FC6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турецький,татарський пан;</w:t>
      </w:r>
    </w:p>
    <w:p w:rsid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ґринджоли – сани;</w:t>
      </w:r>
    </w:p>
    <w:p w:rsid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ружина – рушниця;</w:t>
      </w:r>
    </w:p>
    <w:p w:rsid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бурлака </w:t>
      </w:r>
      <w:r w:rsidRPr="009306D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–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заробітчанин;</w:t>
      </w:r>
    </w:p>
    <w:p w:rsidR="009306DA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турчин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softHyphen/>
        <w:t xml:space="preserve"> –</w:t>
      </w:r>
      <w:r w:rsidR="00DC0FC6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турок;</w:t>
      </w:r>
    </w:p>
    <w:p w:rsidR="009306DA" w:rsidRPr="00CF2D1B" w:rsidRDefault="009306DA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дати лиха –</w:t>
      </w:r>
      <w:r w:rsidR="00DC0FC6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побороти.</w:t>
      </w: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9306DA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lastRenderedPageBreak/>
        <w:t>Робота у групах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Завдання:  зробити ідейно-художній аналіз пісні «Зажурилась Україна»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Група№1 Визначити тему, ідею твору</w:t>
      </w:r>
    </w:p>
    <w:p w:rsidR="00CF2D1B" w:rsidRP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Група №2 Визначити жанр та основну думку твору</w:t>
      </w:r>
    </w:p>
    <w:p w:rsidR="00CF2D1B" w:rsidRDefault="00CF2D1B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Група№3 Визначити художні засоби твору</w:t>
      </w:r>
    </w:p>
    <w:p w:rsidR="009306DA" w:rsidRPr="00CF2D1B" w:rsidRDefault="009306DA" w:rsidP="00CF2D1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Pr="00FF6553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Заслуховування лідерів груп, демонстрація слайдів,  короткі нотатки учні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в</w:t>
      </w:r>
    </w:p>
    <w:p w:rsidR="00CF2D1B" w:rsidRPr="00CF2D1B" w:rsidRDefault="00CF2D1B" w:rsidP="00CF2D1B">
      <w:pPr>
        <w:spacing w:after="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67F0376" wp14:editId="11B4B271">
            <wp:extent cx="4448175" cy="3333750"/>
            <wp:effectExtent l="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DA" w:rsidRDefault="00CF2D1B" w:rsidP="00CF2D1B">
      <w:pPr>
        <w:spacing w:after="120" w:line="360" w:lineRule="auto"/>
        <w:contextualSpacing/>
        <w:jc w:val="both"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 xml:space="preserve">    </w:t>
      </w:r>
    </w:p>
    <w:p w:rsidR="00CF2D1B" w:rsidRPr="00CF2D1B" w:rsidRDefault="00CF2D1B" w:rsidP="00CF2D1B">
      <w:pPr>
        <w:spacing w:after="120" w:line="360" w:lineRule="auto"/>
        <w:ind w:firstLine="210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C2E5418" wp14:editId="785CFBA6">
            <wp:extent cx="4486275" cy="3362325"/>
            <wp:effectExtent l="0" t="0" r="9525" b="9525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DA" w:rsidRPr="00CF2D1B" w:rsidRDefault="00CF2D1B" w:rsidP="009306DA">
      <w:pPr>
        <w:spacing w:after="120" w:line="360" w:lineRule="auto"/>
        <w:ind w:firstLine="210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lastRenderedPageBreak/>
        <w:t xml:space="preserve"> </w:t>
      </w:r>
    </w:p>
    <w:p w:rsidR="00CF2D1B" w:rsidRPr="00CF2D1B" w:rsidRDefault="00CF2D1B" w:rsidP="00CF2D1B">
      <w:pPr>
        <w:spacing w:after="120" w:line="360" w:lineRule="auto"/>
        <w:ind w:firstLine="21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</w:rPr>
        <w:t>Пісня «Зажурилась Україна» образно змальовує історію і причини появи козацтва. «Не витрачай на</w:t>
      </w:r>
      <w:r w:rsidR="009306D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Pr="00CF2D1B">
        <w:rPr>
          <w:rFonts w:ascii="Times New Roman" w:eastAsia="Calibri" w:hAnsi="Times New Roman" w:cs="Times New Roman"/>
          <w:iCs/>
          <w:sz w:val="28"/>
          <w:szCs w:val="28"/>
        </w:rPr>
        <w:t>марне час» (як іще можна назвати розмальовування санчат) — борися, борони себе, свою родину, свою краї</w:t>
      </w:r>
      <w:r w:rsidR="009306DA">
        <w:rPr>
          <w:rFonts w:ascii="Times New Roman" w:eastAsia="Calibri" w:hAnsi="Times New Roman" w:cs="Times New Roman"/>
          <w:iCs/>
          <w:sz w:val="28"/>
          <w:szCs w:val="28"/>
        </w:rPr>
        <w:t>ну! Ця думка пронизує усю пісню</w:t>
      </w:r>
      <w:r w:rsidR="009306D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.</w:t>
      </w:r>
      <w:r w:rsidRPr="00CF2D1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b/>
          <w:color w:val="FF0000"/>
          <w:spacing w:val="12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 xml:space="preserve"> </w:t>
      </w:r>
      <w:r w:rsidRPr="00CF2D1B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/>
        </w:rPr>
        <w:t>Опрацювання історичної пісні «Та, ой, як крикнув же та козак Сірко»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Перегляд відеоролика 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«</w:t>
      </w:r>
      <w:r w:rsidR="009306DA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 На стражі України</w:t>
      </w:r>
      <w:r w:rsidRPr="00CF2D1B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 xml:space="preserve">» </w:t>
      </w:r>
    </w:p>
    <w:p w:rsidR="00CF2D1B" w:rsidRPr="00FF6553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Робота з підручником</w:t>
      </w:r>
    </w:p>
    <w:p w:rsidR="00CF2D1B" w:rsidRPr="00CF2D1B" w:rsidRDefault="00FF6553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Прослуховування аудіозапису пісні «Та,ой,як крикнув же козак Сірко»</w:t>
      </w:r>
    </w:p>
    <w:p w:rsidR="00CF2D1B" w:rsidRPr="009306DA" w:rsidRDefault="00CF2D1B" w:rsidP="00CF2D1B">
      <w:pPr>
        <w:rPr>
          <w:rFonts w:ascii="Calibri" w:eastAsia="Calibri" w:hAnsi="Calibri" w:cs="Times New Roman"/>
          <w:b/>
          <w:lang w:val="uk-UA" w:eastAsia="en-US"/>
        </w:rPr>
      </w:pPr>
      <w:r w:rsidRPr="009306DA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t>Робота у групах</w:t>
      </w:r>
      <w:r w:rsidRPr="009306DA">
        <w:rPr>
          <w:rFonts w:ascii="Calibri" w:eastAsia="Calibri" w:hAnsi="Calibri" w:cs="Times New Roman"/>
          <w:b/>
          <w:lang w:val="uk-UA" w:eastAsia="en-US"/>
        </w:rPr>
        <w:t xml:space="preserve">   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Група№1 Визначити тему, ідею твору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Група №2 Визначити жанр та основну думку твору</w:t>
      </w:r>
    </w:p>
    <w:p w:rsid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Група№3 Визначити художні засоби твору</w:t>
      </w:r>
    </w:p>
    <w:p w:rsidR="00FF6553" w:rsidRPr="00CF2D1B" w:rsidRDefault="00FF6553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Заслуховування лідерів груп, демонстрація слайдів,  короткі нотатки учнів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22F14D4" wp14:editId="033ED6B8">
            <wp:extent cx="4572000" cy="342900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C0122F" wp14:editId="0F86578B">
            <wp:extent cx="4572000" cy="3429000"/>
            <wp:effectExtent l="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DA" w:rsidRDefault="009306DA" w:rsidP="00CF2D1B">
      <w:pPr>
        <w:spacing w:after="0" w:line="360" w:lineRule="auto"/>
        <w:contextualSpacing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 xml:space="preserve">Творче завдання 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Доведіть, що в основі цієї історичної пісні лежить художній засіб поетичного синтаксису – антитеза. Навести приклади-аргументи. 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Варіанти відповідей.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</w:p>
    <w:p w:rsidR="00CF2D1B" w:rsidRPr="00CF2D1B" w:rsidRDefault="00CF2D1B" w:rsidP="00CF2D1B">
      <w:pPr>
        <w:spacing w:after="0" w:line="360" w:lineRule="auto"/>
        <w:contextualSpacing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(«Гей, та ми ж думали, та ми ж думали,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Що то орли із Січі вилітали, –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Аж то військо славне запорозьке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Ой на Кримський шлях із Січі виїжджало».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«Та ми ж думали, та ми ж думали,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Що то сизий орел по степу літає, –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А то ж Сірко на конику виїжджає».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«Та ми ж думали, ой, та ми ж думали,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Що то місяць в степу, ой, зіходжає, –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А то козак Сірко, та козак Сірко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br/>
        <w:t>На битому шляху та татар обступає».</w:t>
      </w:r>
    </w:p>
    <w:p w:rsidR="00FF6553" w:rsidRDefault="00FF6553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</w:p>
    <w:p w:rsidR="00FF6553" w:rsidRDefault="00FF6553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Півторення та закріплення</w:t>
      </w:r>
      <w:r w:rsidRPr="00CF2D1B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 wp14:anchorId="2FD91809" wp14:editId="367BCF03">
            <wp:extent cx="4572000" cy="3429000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 w:firstLine="527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pacing w:val="30"/>
          <w:sz w:val="28"/>
          <w:szCs w:val="28"/>
          <w:lang w:val="uk-UA" w:eastAsia="uk-UA"/>
        </w:rPr>
        <w:t>Учитель.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Сьогодні ви дізналися про особливості історичних пісень. Наскільки уважними і спостережливими  були під час уроку, покаже    електронна система  контролю знань </w:t>
      </w:r>
      <w:r w:rsidRPr="00CF2D1B">
        <w:rPr>
          <w:rFonts w:ascii="Times New Roman" w:eastAsia="Calibri" w:hAnsi="Times New Roman" w:cs="Times New Roman"/>
          <w:sz w:val="28"/>
          <w:szCs w:val="28"/>
          <w:lang w:val="en-US" w:eastAsia="uk-UA"/>
        </w:rPr>
        <w:t>Test</w:t>
      </w:r>
      <w:r w:rsidRPr="00CF2D1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-</w:t>
      </w:r>
      <w:r w:rsidRPr="00CF2D1B">
        <w:rPr>
          <w:rFonts w:ascii="Times New Roman" w:eastAsia="Calibri" w:hAnsi="Times New Roman" w:cs="Times New Roman"/>
          <w:b/>
          <w:sz w:val="28"/>
          <w:szCs w:val="28"/>
          <w:lang w:val="en-US" w:eastAsia="uk-UA"/>
        </w:rPr>
        <w:t>W</w:t>
      </w:r>
      <w:r w:rsidRPr="00CF2D1B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2</w:t>
      </w:r>
    </w:p>
    <w:p w:rsidR="00CF2D1B" w:rsidRPr="00DC0FC6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 w:eastAsia="uk-UA"/>
        </w:rPr>
      </w:pPr>
      <w:r w:rsidRPr="00DC0FC6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 xml:space="preserve">Інтерактивна вправа </w:t>
      </w:r>
      <w:r w:rsidR="00DC0FC6">
        <w:rPr>
          <w:rFonts w:ascii="Times New Roman" w:eastAsia="Calibri" w:hAnsi="Times New Roman" w:cs="Times New Roman"/>
          <w:color w:val="FF0000"/>
          <w:sz w:val="28"/>
          <w:szCs w:val="28"/>
          <w:lang w:val="uk-UA" w:eastAsia="uk-UA"/>
        </w:rPr>
        <w:t xml:space="preserve">«Так чи ні»  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Тестова система Test-W2 підключена  через ПК до мультимедійної дошки.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Порядок відкриття питань довільний. Правильна відповідь –  висвічується зелена мітка, а неправильна   –  червона.</w:t>
      </w:r>
    </w:p>
    <w:p w:rsidR="00CF2D1B" w:rsidRPr="00FF6553" w:rsidRDefault="00CF2D1B" w:rsidP="00CF2D1B">
      <w:pPr>
        <w:tabs>
          <w:tab w:val="left" w:pos="142"/>
        </w:tabs>
        <w:spacing w:after="0" w:line="360" w:lineRule="auto"/>
        <w:ind w:right="4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FF6553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  <w:t>Тестові питання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1.Назву «історична пісня» вперше запровадив Микола Гоголь.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2. «Туман поле покриває», «військо…виграває», «місяць…зі ходжає – це метафори. ( Так Ні).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3.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CF2D1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Ой козак до оружини,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Бурлака до дрюка: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Оце тобі, вражий турчин,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З душею розлука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Ці рядки належать до козацької пісні. ( 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lastRenderedPageBreak/>
        <w:t>4.Історичні пісні – це ліро-епічні твори.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5.  Рядки 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Дамо тому стиха лиха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>Та вражого турку!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Це  риторичний оклик.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6.Івана Сірка татари та турки називали  «Урус-шайтаном».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7.Історичні пісні не мають сюжету.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8.Вислів «Зажурилась Україна» –  це метафора.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9.Уславлення мужності, винахідливості, рішучості Івана Сірка – це тема пісні «Ой, як крикнув козак Іван Сірко».(Так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10.Історичні пісні поділяються на три групи. 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11.«Бездонною душею українського народу» О.</w:t>
      </w:r>
      <w:r w:rsidR="00FF6553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Довженко назвав усну народну творчість».(Так Ні)</w:t>
      </w:r>
    </w:p>
    <w:p w:rsidR="00CF2D1B" w:rsidRPr="00CF2D1B" w:rsidRDefault="00CF2D1B" w:rsidP="00CF2D1B">
      <w:pPr>
        <w:tabs>
          <w:tab w:val="left" w:pos="142"/>
        </w:tabs>
        <w:spacing w:after="0" w:line="360" w:lineRule="auto"/>
        <w:ind w:right="40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CF2D1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12.Історична пісня – це ліро-епічний твір про важливі історичні події та відомих історичних осіб.(Так Ні)</w:t>
      </w:r>
    </w:p>
    <w:p w:rsidR="00CF2D1B" w:rsidRPr="00FF6553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ІV. Підсумки уроку. Рефлексія.Оцінювання</w:t>
      </w:r>
    </w:p>
    <w:p w:rsidR="00CF2D1B" w:rsidRPr="00FF6553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Інтерактивна вправа «Мікрофон»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- На уроці я дізнав(-ла)ся…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- Я зрозумів(-ла)…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- Мені найбільше запам</w:t>
      </w:r>
      <w:r w:rsidRPr="00CF2D1B">
        <w:rPr>
          <w:rFonts w:ascii="Times New Roman" w:eastAsia="Calibri" w:hAnsi="Times New Roman" w:cs="Times New Roman"/>
          <w:iCs/>
          <w:sz w:val="28"/>
          <w:szCs w:val="28"/>
        </w:rPr>
        <w:t>’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яталось…</w:t>
      </w:r>
    </w:p>
    <w:p w:rsidR="00CF2D1B" w:rsidRPr="00FF6553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</w:pPr>
      <w:r w:rsidRPr="00FF6553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en-US"/>
        </w:rPr>
        <w:t>V</w:t>
      </w:r>
      <w:r w:rsidRPr="00FF6553">
        <w:rPr>
          <w:rFonts w:ascii="Times New Roman" w:eastAsia="Calibri" w:hAnsi="Times New Roman" w:cs="Times New Roman"/>
          <w:b/>
          <w:iCs/>
          <w:color w:val="FF0000"/>
          <w:sz w:val="28"/>
          <w:szCs w:val="28"/>
        </w:rPr>
        <w:t>.</w:t>
      </w:r>
      <w:r w:rsidRPr="00FF6553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Домашнє завдання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1) опрацювати матеріал підручника; 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2) ознайомитися зі змістом історичних пісень «Ой Морозе, Морозенку»,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 «Максим козак Залізняк»,</w:t>
      </w:r>
      <w:r w:rsidRPr="00CF2D1B">
        <w:rPr>
          <w:rFonts w:ascii="Calibri" w:eastAsia="Calibri" w:hAnsi="Calibri" w:cs="Times New Roman"/>
          <w:lang w:val="uk-UA" w:eastAsia="en-US"/>
        </w:rPr>
        <w:t xml:space="preserve">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««Чи не той то Хміль», «За Сибіром сонце сходить»;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2)</w:t>
      </w:r>
      <w:r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підготувати  презентації  про народних героїв  Морозенка,  Максима  </w:t>
      </w:r>
    </w:p>
    <w:p w:rsidR="00CF2D1B" w:rsidRPr="00CF2D1B" w:rsidRDefault="00CF2D1B" w:rsidP="00CF2D1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   Залізняка,</w:t>
      </w:r>
      <w:r w:rsidRPr="00CF2D1B">
        <w:rPr>
          <w:rFonts w:ascii="Calibri" w:eastAsia="Calibri" w:hAnsi="Calibri" w:cs="Times New Roman"/>
          <w:lang w:val="uk-UA" w:eastAsia="en-US"/>
        </w:rPr>
        <w:t xml:space="preserve">  </w:t>
      </w:r>
      <w:r w:rsidRPr="00CF2D1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Богдана Хмельницького та Кармалюка.</w:t>
      </w:r>
    </w:p>
    <w:p w:rsidR="00CF2D1B" w:rsidRPr="00CF2D1B" w:rsidRDefault="00CF2D1B" w:rsidP="00CF2D1B">
      <w:pPr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F3BD1" w:rsidRPr="006977D3" w:rsidRDefault="000F3BD1" w:rsidP="006977D3"/>
    <w:sectPr w:rsidR="000F3BD1" w:rsidRPr="006977D3" w:rsidSect="00994D45">
      <w:footerReference w:type="default" r:id="rId25"/>
      <w:pgSz w:w="11906" w:h="16838"/>
      <w:pgMar w:top="851" w:right="850" w:bottom="851" w:left="1701" w:header="142" w:footer="708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D42" w:rsidRDefault="00267D42" w:rsidP="00F107B0">
      <w:pPr>
        <w:spacing w:after="0" w:line="240" w:lineRule="auto"/>
      </w:pPr>
      <w:r>
        <w:separator/>
      </w:r>
    </w:p>
  </w:endnote>
  <w:endnote w:type="continuationSeparator" w:id="0">
    <w:p w:rsidR="00267D42" w:rsidRDefault="00267D42" w:rsidP="00F10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1967750"/>
      <w:docPartObj>
        <w:docPartGallery w:val="Page Numbers (Bottom of Page)"/>
        <w:docPartUnique/>
      </w:docPartObj>
    </w:sdtPr>
    <w:sdtEndPr/>
    <w:sdtContent>
      <w:p w:rsidR="00FF6553" w:rsidRDefault="00FF65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653">
          <w:rPr>
            <w:noProof/>
          </w:rPr>
          <w:t>1</w:t>
        </w:r>
        <w:r>
          <w:fldChar w:fldCharType="end"/>
        </w:r>
      </w:p>
    </w:sdtContent>
  </w:sdt>
  <w:p w:rsidR="00FF6553" w:rsidRDefault="00FF65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D42" w:rsidRDefault="00267D42" w:rsidP="00F107B0">
      <w:pPr>
        <w:spacing w:after="0" w:line="240" w:lineRule="auto"/>
      </w:pPr>
      <w:r>
        <w:separator/>
      </w:r>
    </w:p>
  </w:footnote>
  <w:footnote w:type="continuationSeparator" w:id="0">
    <w:p w:rsidR="00267D42" w:rsidRDefault="00267D42" w:rsidP="00F10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B0C63"/>
    <w:multiLevelType w:val="hybridMultilevel"/>
    <w:tmpl w:val="66F8CF0A"/>
    <w:lvl w:ilvl="0" w:tplc="6CAEC51C">
      <w:start w:val="2008"/>
      <w:numFmt w:val="decimal"/>
      <w:lvlText w:val="%1"/>
      <w:lvlJc w:val="left"/>
      <w:pPr>
        <w:ind w:left="960" w:hanging="60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309CF"/>
    <w:multiLevelType w:val="hybridMultilevel"/>
    <w:tmpl w:val="887A59F0"/>
    <w:lvl w:ilvl="0" w:tplc="CBA033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AC6FDC"/>
    <w:multiLevelType w:val="hybridMultilevel"/>
    <w:tmpl w:val="7376E660"/>
    <w:lvl w:ilvl="0" w:tplc="858007B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B4A0DAE"/>
    <w:multiLevelType w:val="hybridMultilevel"/>
    <w:tmpl w:val="87007DC4"/>
    <w:lvl w:ilvl="0" w:tplc="0960FE46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90CC0"/>
    <w:multiLevelType w:val="hybridMultilevel"/>
    <w:tmpl w:val="74FC79B2"/>
    <w:lvl w:ilvl="0" w:tplc="B6CE773A">
      <w:start w:val="11"/>
      <w:numFmt w:val="bullet"/>
      <w:lvlText w:val="-"/>
      <w:lvlJc w:val="left"/>
      <w:pPr>
        <w:ind w:left="27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4" w:hanging="360"/>
      </w:pPr>
      <w:rPr>
        <w:rFonts w:ascii="Wingdings" w:hAnsi="Wingdings" w:hint="default"/>
      </w:rPr>
    </w:lvl>
  </w:abstractNum>
  <w:abstractNum w:abstractNumId="5">
    <w:nsid w:val="69484306"/>
    <w:multiLevelType w:val="multilevel"/>
    <w:tmpl w:val="0DCE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B79268B"/>
    <w:multiLevelType w:val="hybridMultilevel"/>
    <w:tmpl w:val="4D8AF5CE"/>
    <w:lvl w:ilvl="0" w:tplc="29AAE95E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F2EF0"/>
    <w:multiLevelType w:val="hybridMultilevel"/>
    <w:tmpl w:val="762A8F1C"/>
    <w:lvl w:ilvl="0" w:tplc="1252383A">
      <w:start w:val="2008"/>
      <w:numFmt w:val="bullet"/>
      <w:lvlText w:val="-"/>
      <w:lvlJc w:val="left"/>
      <w:pPr>
        <w:ind w:left="27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CE"/>
    <w:rsid w:val="000C7CE0"/>
    <w:rsid w:val="000F3BD1"/>
    <w:rsid w:val="00212BEE"/>
    <w:rsid w:val="00267D42"/>
    <w:rsid w:val="002E0EDC"/>
    <w:rsid w:val="003438E2"/>
    <w:rsid w:val="004247CE"/>
    <w:rsid w:val="005266F2"/>
    <w:rsid w:val="00537BE5"/>
    <w:rsid w:val="006977D3"/>
    <w:rsid w:val="006B510B"/>
    <w:rsid w:val="006D74AD"/>
    <w:rsid w:val="00886AE6"/>
    <w:rsid w:val="009306DA"/>
    <w:rsid w:val="009432EC"/>
    <w:rsid w:val="00994D45"/>
    <w:rsid w:val="00A37FC4"/>
    <w:rsid w:val="00B75B05"/>
    <w:rsid w:val="00BF2BDE"/>
    <w:rsid w:val="00CF2D1B"/>
    <w:rsid w:val="00D71BE9"/>
    <w:rsid w:val="00DC0FC6"/>
    <w:rsid w:val="00DD1615"/>
    <w:rsid w:val="00DF744F"/>
    <w:rsid w:val="00E8377C"/>
    <w:rsid w:val="00E96C6D"/>
    <w:rsid w:val="00F107B0"/>
    <w:rsid w:val="00F55653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247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47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F10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07B0"/>
  </w:style>
  <w:style w:type="paragraph" w:styleId="a5">
    <w:name w:val="footer"/>
    <w:basedOn w:val="a"/>
    <w:link w:val="a6"/>
    <w:uiPriority w:val="99"/>
    <w:unhideWhenUsed/>
    <w:rsid w:val="00F10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07B0"/>
  </w:style>
  <w:style w:type="table" w:styleId="a7">
    <w:name w:val="Table Grid"/>
    <w:basedOn w:val="a1"/>
    <w:uiPriority w:val="59"/>
    <w:rsid w:val="00BF2B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7"/>
    <w:uiPriority w:val="59"/>
    <w:rsid w:val="00212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F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2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247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47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F10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07B0"/>
  </w:style>
  <w:style w:type="paragraph" w:styleId="a5">
    <w:name w:val="footer"/>
    <w:basedOn w:val="a"/>
    <w:link w:val="a6"/>
    <w:uiPriority w:val="99"/>
    <w:unhideWhenUsed/>
    <w:rsid w:val="00F10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07B0"/>
  </w:style>
  <w:style w:type="table" w:styleId="a7">
    <w:name w:val="Table Grid"/>
    <w:basedOn w:val="a1"/>
    <w:uiPriority w:val="59"/>
    <w:rsid w:val="00BF2B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7"/>
    <w:uiPriority w:val="59"/>
    <w:rsid w:val="00212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F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2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9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DECEA-19BE-4292-8E00-2F16127B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2015-01-01T23:36:00Z</dcterms:created>
  <dcterms:modified xsi:type="dcterms:W3CDTF">2016-03-04T13:55:00Z</dcterms:modified>
</cp:coreProperties>
</file>